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E2A2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Desde 1986 na estrada, o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Nenhum de Nós</w:t>
      </w:r>
      <w:r>
        <w:rPr>
          <w:rFonts w:ascii="Helvetica" w:hAnsi="Helvetica" w:cs="Helvetica"/>
          <w:color w:val="333333"/>
          <w:sz w:val="21"/>
          <w:szCs w:val="21"/>
        </w:rPr>
        <w:t xml:space="preserve"> é uma das principais bandas brasileiras em atividade no segmento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pop&amp;rock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 uma das poucas a ter ultrapassado a marca de 2 mil shows. Com 17 discos, 03 DVDs e 01 EP lançados, a banda já recebeu inúmeros prêmios, amplo reconhecimento de público e de crítica, e possui uma imensa legião de fãs no Brasil e na América Latina. Em maio de 2018 a banda encerrou a tour que divulgava o EP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Doble Chapa</w:t>
      </w:r>
      <w:r>
        <w:rPr>
          <w:rFonts w:ascii="Helvetica" w:hAnsi="Helvetica" w:cs="Helvetica"/>
          <w:color w:val="333333"/>
          <w:sz w:val="21"/>
          <w:szCs w:val="21"/>
        </w:rPr>
        <w:t>”, lançado em abril de 2018, e iniciou a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Paz e Amor Tour</w:t>
      </w:r>
      <w:r>
        <w:rPr>
          <w:rFonts w:ascii="Helvetica" w:hAnsi="Helvetica" w:cs="Helvetica"/>
          <w:color w:val="333333"/>
          <w:sz w:val="21"/>
          <w:szCs w:val="21"/>
        </w:rPr>
        <w:t>”, em comemoração ao relançamento dos álbuns “Paz e Amor” (20 anos) e “Paz e Amor Acústico” (10 anos).</w:t>
      </w:r>
    </w:p>
    <w:p w14:paraId="060E5F2F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rte"/>
          <w:rFonts w:ascii="Helvetica" w:hAnsi="Helvetica" w:cs="Helvetica"/>
          <w:color w:val="333333"/>
          <w:sz w:val="21"/>
          <w:szCs w:val="21"/>
        </w:rPr>
        <w:t>Breve Histórico das três décadas da banda:</w:t>
      </w:r>
    </w:p>
    <w:p w14:paraId="70664AFD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Em 1987 o disco de estreia trouxe o primeiro sucesso: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 xml:space="preserve">Camila </w:t>
      </w:r>
      <w:proofErr w:type="spellStart"/>
      <w:r>
        <w:rPr>
          <w:rStyle w:val="Forte"/>
          <w:rFonts w:ascii="Helvetica" w:hAnsi="Helvetica" w:cs="Helvetica"/>
          <w:color w:val="333333"/>
          <w:sz w:val="21"/>
          <w:szCs w:val="21"/>
        </w:rPr>
        <w:t>Camila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”. Um ano depois o Nenhum emplacou outro hit,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Astronauta de Mármore</w:t>
      </w:r>
      <w:r>
        <w:rPr>
          <w:rFonts w:ascii="Helvetica" w:hAnsi="Helvetica" w:cs="Helvetica"/>
          <w:color w:val="333333"/>
          <w:sz w:val="21"/>
          <w:szCs w:val="21"/>
        </w:rPr>
        <w:t xml:space="preserve">”. A versão para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Starman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de David Bowie é faixa do segundo disco (Cardume). Em 1990 e 1992 dois álbuns viriam ainda pela gravadora BMG/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Ariola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Extraño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Nenhum de Nós</w:t>
      </w:r>
      <w:r>
        <w:rPr>
          <w:rFonts w:ascii="Helvetica" w:hAnsi="Helvetica" w:cs="Helvetica"/>
          <w:color w:val="333333"/>
          <w:sz w:val="21"/>
          <w:szCs w:val="21"/>
        </w:rPr>
        <w:t>. Estes quatro discos foram resumidos ao vivo no primeiro álbum acústico de um grupo brasileiro gravado em teatro. O disco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 xml:space="preserve">Acústico ao Vivo no </w:t>
      </w:r>
      <w:proofErr w:type="spellStart"/>
      <w:r>
        <w:rPr>
          <w:rStyle w:val="Forte"/>
          <w:rFonts w:ascii="Helvetica" w:hAnsi="Helvetica" w:cs="Helvetica"/>
          <w:color w:val="333333"/>
          <w:sz w:val="21"/>
          <w:szCs w:val="21"/>
        </w:rPr>
        <w:t>Theatro</w:t>
      </w:r>
      <w:proofErr w:type="spellEnd"/>
      <w:r>
        <w:rPr>
          <w:rStyle w:val="Forte"/>
          <w:rFonts w:ascii="Helvetica" w:hAnsi="Helvetica" w:cs="Helvetica"/>
          <w:color w:val="333333"/>
          <w:sz w:val="21"/>
          <w:szCs w:val="21"/>
        </w:rPr>
        <w:t xml:space="preserve"> São Pedro</w:t>
      </w:r>
      <w:r>
        <w:rPr>
          <w:rFonts w:ascii="Helvetica" w:hAnsi="Helvetica" w:cs="Helvetica"/>
          <w:color w:val="333333"/>
          <w:sz w:val="21"/>
          <w:szCs w:val="21"/>
        </w:rPr>
        <w:t>” foi lançado em 1994 (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Disco de Ouro</w:t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14:paraId="1F57BF9A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Em 1996, com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Mundo Diablo</w:t>
      </w:r>
      <w:r>
        <w:rPr>
          <w:rFonts w:ascii="Helvetica" w:hAnsi="Helvetica" w:cs="Helvetica"/>
          <w:color w:val="333333"/>
          <w:sz w:val="21"/>
          <w:szCs w:val="21"/>
        </w:rPr>
        <w:t>”, e em 1998, com “Paz e Amor”, o Nenhum preparou terreno para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Histórias Reais Seres Imaginários</w:t>
      </w:r>
      <w:r>
        <w:rPr>
          <w:rFonts w:ascii="Helvetica" w:hAnsi="Helvetica" w:cs="Helvetica"/>
          <w:color w:val="333333"/>
          <w:sz w:val="21"/>
          <w:szCs w:val="21"/>
        </w:rPr>
        <w:t>” (Sony) lançado em 2001. Desta safra de três discos em cinco anos vieram “Vou Deixar Que Você Se Vá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”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“Paz e Amor”, “Da Janela” , “Você Vai Lembrar de Mim” , “Amanhã ou Depois” e “Eu Não Entendo”. A segunda etapa da carreira da banda (de 1996 a 2002) ressurge com outro álbum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desplugado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ao vivo,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Acústico Ao Vivo 2</w:t>
      </w:r>
      <w:r>
        <w:rPr>
          <w:rFonts w:ascii="Helvetica" w:hAnsi="Helvetica" w:cs="Helvetica"/>
          <w:color w:val="333333"/>
          <w:sz w:val="21"/>
          <w:szCs w:val="21"/>
        </w:rPr>
        <w:t>”, o primeiro DVD da banda, e com ele mais outro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Disco de Ouro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45E3BCF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Em 2005 lançaram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Pequeno Universo</w:t>
      </w:r>
      <w:r>
        <w:rPr>
          <w:rFonts w:ascii="Helvetica" w:hAnsi="Helvetica" w:cs="Helvetica"/>
          <w:color w:val="333333"/>
          <w:sz w:val="21"/>
          <w:szCs w:val="21"/>
        </w:rPr>
        <w:t xml:space="preserve">” e outra safra de canções autorais, como “Dança do Tempo”, “Cada Lugar”, “Feedback” e “Igual a Você”. “Nenhum de Nós a Céu Aberto” é um registro ao vivo (CD e DVD) da comemoração dos 20 anos de carreira num show gravado ao ar livre. Lançado em 2007,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“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A</w:t>
      </w:r>
      <w:proofErr w:type="gramEnd"/>
      <w:r>
        <w:rPr>
          <w:rStyle w:val="Forte"/>
          <w:rFonts w:ascii="Helvetica" w:hAnsi="Helvetica" w:cs="Helvetica"/>
          <w:color w:val="333333"/>
          <w:sz w:val="21"/>
          <w:szCs w:val="21"/>
        </w:rPr>
        <w:t xml:space="preserve"> Céu Aberto</w:t>
      </w:r>
      <w:r>
        <w:rPr>
          <w:rFonts w:ascii="Helvetica" w:hAnsi="Helvetica" w:cs="Helvetica"/>
          <w:color w:val="333333"/>
          <w:sz w:val="21"/>
          <w:szCs w:val="21"/>
        </w:rPr>
        <w:t xml:space="preserve">” teve como faixa de trabalho a canção “Camila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Camila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”, um dos maiores hits do final dos anos 80. O Nenhum de Nós percorreu o país durante três anos, de 2007 ao final de 2010, naquela que foi a sua maior tournée. Foram mais de 350 shows, passando por outros países como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Paraguai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Uruguai</w:t>
      </w:r>
      <w:r>
        <w:rPr>
          <w:rFonts w:ascii="Helvetica" w:hAnsi="Helvetica" w:cs="Helvetica"/>
          <w:color w:val="333333"/>
          <w:sz w:val="21"/>
          <w:szCs w:val="21"/>
        </w:rPr>
        <w:t> e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China</w:t>
      </w:r>
      <w:r>
        <w:rPr>
          <w:rFonts w:ascii="Helvetica" w:hAnsi="Helvetica" w:cs="Helvetica"/>
          <w:color w:val="333333"/>
          <w:sz w:val="21"/>
          <w:szCs w:val="21"/>
        </w:rPr>
        <w:t>, onde apresentou-se em junho de 2010.</w:t>
      </w:r>
    </w:p>
    <w:p w14:paraId="2E2924E7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Em 2010 a banda gravou seu 14º álbum,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Contos de Água e Fogo</w:t>
      </w:r>
      <w:r>
        <w:rPr>
          <w:rFonts w:ascii="Helvetica" w:hAnsi="Helvetica" w:cs="Helvetica"/>
          <w:color w:val="333333"/>
          <w:sz w:val="21"/>
          <w:szCs w:val="21"/>
        </w:rPr>
        <w:t xml:space="preserve">”, que chegou às lojas em 2011. As faixas “Pequena” e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Ultimo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Beijo” foram os singles deste novo repertório autoral. O êxito do “Contos de Água e Fogo” fez com que o grupo inovasse no conceito do seu sucessor: “Contos Acústicos de Água e Fogo”. Lançado em 2013, em CD e DVD, a novidade é que as quinze músicas do DVD receberam uma linguagem visual própria, interagindo com as letras, com os músicos e com o ambiente da gravação. Reconhecido pela crítica, “Contos Acústicos” recebeu o prêmio Açorianos da Prefeitura Municipal de Porto Alegre, como o melhor DVD de 2013.</w:t>
      </w:r>
    </w:p>
    <w:p w14:paraId="7B798E4D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Em junho de 2015 lançaram seu 16º disco,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Sempre é Hoje</w:t>
      </w:r>
      <w:r>
        <w:rPr>
          <w:rFonts w:ascii="Helvetica" w:hAnsi="Helvetica" w:cs="Helvetica"/>
          <w:color w:val="333333"/>
          <w:sz w:val="21"/>
          <w:szCs w:val="21"/>
        </w:rPr>
        <w:t xml:space="preserve">”. Imediatamente iniciaram uma nova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tourné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pelo país, destacando duas canções despontaram como sucessos do novo disco: “Milagre” e “Foi Amor”. Em 2017, no fechamento das comemorações dos 30 anos da banda, via selo Ímã Records lançaram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As + Pedidas</w:t>
      </w:r>
      <w:r>
        <w:rPr>
          <w:rFonts w:ascii="Helvetica" w:hAnsi="Helvetica" w:cs="Helvetica"/>
          <w:color w:val="333333"/>
          <w:sz w:val="21"/>
          <w:szCs w:val="21"/>
        </w:rPr>
        <w:t>”, com gravações ao vivo de canções escolhidas via votação no site da banda. Este CD foi o 17º na carreira da banda.</w:t>
      </w:r>
    </w:p>
    <w:p w14:paraId="01551EC1" w14:textId="77777777" w:rsidR="00567D46" w:rsidRDefault="00567D46" w:rsidP="00567D4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Em abril de 2018 lançaram seu primeiro EP,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Doble Chapa</w:t>
      </w:r>
      <w:r>
        <w:rPr>
          <w:rFonts w:ascii="Helvetica" w:hAnsi="Helvetica" w:cs="Helvetica"/>
          <w:color w:val="333333"/>
          <w:sz w:val="21"/>
          <w:szCs w:val="21"/>
        </w:rPr>
        <w:t>”, retomando os laços artísticos e a conexão musical com o Uruguai e a Argentina. A “Doble Chapa Tour” iniciou em abril por São Paulo, passando por Belo Horizonte, Rio de Janeiro, Curitiba, Brasília, Goiânia, Florianópolis, Porto Alegre, Campo Grande e Montevidéu (UR), em mais de 90 shows até maio de 2019. Em junho iniciaram a “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Paz e Amor Tour</w:t>
      </w:r>
      <w:r>
        <w:rPr>
          <w:rFonts w:ascii="Helvetica" w:hAnsi="Helvetica" w:cs="Helvetica"/>
          <w:color w:val="333333"/>
          <w:sz w:val="21"/>
          <w:szCs w:val="21"/>
        </w:rPr>
        <w:t>”, em comemoração ao relançamento conjunto dos álbuns “Paz e Amor” e “Paz e Amor Acústico”.</w:t>
      </w:r>
    </w:p>
    <w:p w14:paraId="7B24A535" w14:textId="77777777" w:rsidR="008B6AE8" w:rsidRDefault="00567D46"/>
    <w:sectPr w:rsidR="008B6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6"/>
    <w:rsid w:val="00567D46"/>
    <w:rsid w:val="00662E8F"/>
    <w:rsid w:val="00E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F7DF"/>
  <w15:chartTrackingRefBased/>
  <w15:docId w15:val="{6783175E-DEAD-4D5A-B0CF-983C886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Sudbrack</dc:creator>
  <cp:keywords/>
  <dc:description/>
  <cp:lastModifiedBy>Shana Sudbrack</cp:lastModifiedBy>
  <cp:revision>1</cp:revision>
  <dcterms:created xsi:type="dcterms:W3CDTF">2020-06-15T18:37:00Z</dcterms:created>
  <dcterms:modified xsi:type="dcterms:W3CDTF">2020-06-15T18:38:00Z</dcterms:modified>
</cp:coreProperties>
</file>